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4" w:rsidRDefault="005C1003">
      <w:pPr>
        <w:pStyle w:val="20"/>
        <w:shd w:val="clear" w:color="auto" w:fill="auto"/>
        <w:ind w:left="1500"/>
      </w:pPr>
      <w:r>
        <w:t>Аннотация рабочей программы учебного предмета «Физика» 7-9 класс</w:t>
      </w:r>
    </w:p>
    <w:p w:rsidR="00DF2EE4" w:rsidRDefault="005C1003">
      <w:pPr>
        <w:pStyle w:val="1"/>
        <w:shd w:val="clear" w:color="auto" w:fill="auto"/>
        <w:ind w:left="20"/>
      </w:pPr>
      <w:r>
        <w:t>Программа разработана:</w:t>
      </w:r>
    </w:p>
    <w:p w:rsidR="00DF2EE4" w:rsidRDefault="005C1003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ind w:left="20" w:right="20"/>
      </w:pPr>
      <w:r>
        <w:t>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1897, Приказ Министерства образовани</w:t>
      </w:r>
      <w:r>
        <w:t xml:space="preserve">я и науки России от 31.12.2015 </w:t>
      </w:r>
      <w:r>
        <w:rPr>
          <w:lang w:val="en-US"/>
        </w:rPr>
        <w:t>N</w:t>
      </w:r>
      <w:r w:rsidRPr="009D1E25">
        <w:t xml:space="preserve"> </w:t>
      </w:r>
      <w:r>
        <w:t xml:space="preserve">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</w:t>
      </w:r>
      <w:r>
        <w:rPr>
          <w:lang w:val="en-US"/>
        </w:rPr>
        <w:t>N</w:t>
      </w:r>
      <w:r w:rsidRPr="009D1E25">
        <w:t xml:space="preserve"> </w:t>
      </w:r>
      <w:r>
        <w:t>1897");</w:t>
      </w:r>
    </w:p>
    <w:p w:rsidR="00DF2EE4" w:rsidRDefault="005C1003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ind w:left="20" w:right="20"/>
      </w:pPr>
      <w:r>
        <w:t>на основ</w:t>
      </w:r>
      <w:r>
        <w:t>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 ООО школы,</w:t>
      </w:r>
    </w:p>
    <w:p w:rsidR="00DF2EE4" w:rsidRDefault="005C1003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ind w:left="20" w:right="20"/>
      </w:pPr>
      <w:r>
        <w:t>с учетом требований примерной основной образовательной программы основного о</w:t>
      </w:r>
      <w:r>
        <w:t>бщего образования, одобренной решением федерального учебно-методического объединения по общему образованию (протокол от 8 апреля 2015 г. № 1/15),</w:t>
      </w:r>
    </w:p>
    <w:p w:rsidR="00DF2EE4" w:rsidRDefault="005C1003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/>
      </w:pPr>
      <w:r>
        <w:t>с учётом общих требований Стандарта и специфики предмета целями его изучения на уровне основного общего образо</w:t>
      </w:r>
      <w:r>
        <w:t>вания являются обеспечение у учащихся: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ind w:left="20" w:right="20"/>
      </w:pPr>
      <w:r>
        <w:t xml:space="preserve">формирования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</w:t>
      </w:r>
      <w:r>
        <w:t>мировоззрения как результата изучения основ строения материи и фундаментальных законов физики;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ind w:left="20" w:right="20"/>
      </w:pPr>
      <w:r>
        <w:t>формирования первоначальных представлений о физической сущности явлений природы (механических, тепловых, электромагнитных и квантовых), видах материи (вещество и</w:t>
      </w:r>
      <w:r>
        <w:t xml:space="preserve"> поле), движении как способе существования материи; усвоение основных идей механики, атомно</w:t>
      </w:r>
      <w:r>
        <w:softHyphen/>
        <w:t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ind w:left="20" w:right="20"/>
      </w:pPr>
      <w:r>
        <w:t>приобретения о</w:t>
      </w:r>
      <w:r>
        <w:t>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</w:t>
      </w:r>
      <w:r>
        <w:t>тей любых измерений;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left="20" w:right="20"/>
      </w:pPr>
      <w:r>
        <w:t>понимания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</w:t>
      </w:r>
      <w:r>
        <w:t xml:space="preserve"> и экологических катастроф;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left="20" w:right="20"/>
      </w:pPr>
      <w:r>
        <w:t>осознания необходимости применения достижений физики и технологий для рационального природопользования;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left="20" w:right="20"/>
      </w:pPr>
      <w:r>
        <w:t xml:space="preserve">овладения основами безопасного использования естественных и искусственных электрических и магнитных полей, электромагнитных </w:t>
      </w:r>
      <w:r>
        <w:t>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left="20" w:right="20"/>
      </w:pPr>
      <w:r>
        <w:t>развития умения планировать в повседневной жизни свои действия с применением полученных знаний законов механи</w:t>
      </w:r>
      <w:r>
        <w:t>ки, электродинамики, термодинамики и тепловых явлений с целью сбережения здоровья;</w:t>
      </w:r>
    </w:p>
    <w:p w:rsidR="00DF2EE4" w:rsidRDefault="005C1003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left="20" w:right="20"/>
      </w:pPr>
      <w:r>
        <w:t>формирования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sectPr w:rsidR="00DF2EE4" w:rsidSect="00DF2EE4">
      <w:type w:val="continuous"/>
      <w:pgSz w:w="11909" w:h="16838"/>
      <w:pgMar w:top="2186" w:right="847" w:bottom="2186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03" w:rsidRDefault="005C1003" w:rsidP="00DF2EE4">
      <w:r>
        <w:separator/>
      </w:r>
    </w:p>
  </w:endnote>
  <w:endnote w:type="continuationSeparator" w:id="1">
    <w:p w:rsidR="005C1003" w:rsidRDefault="005C1003" w:rsidP="00DF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03" w:rsidRDefault="005C1003"/>
  </w:footnote>
  <w:footnote w:type="continuationSeparator" w:id="1">
    <w:p w:rsidR="005C1003" w:rsidRDefault="005C1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FD5"/>
    <w:multiLevelType w:val="multilevel"/>
    <w:tmpl w:val="79D08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75D4F"/>
    <w:multiLevelType w:val="multilevel"/>
    <w:tmpl w:val="CA84B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EE4"/>
    <w:rsid w:val="005C1003"/>
    <w:rsid w:val="009D1E25"/>
    <w:rsid w:val="00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E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DF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DF2EE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DF2EE4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2018-10-23T08:42:00Z</dcterms:created>
  <dcterms:modified xsi:type="dcterms:W3CDTF">2018-10-23T08:42:00Z</dcterms:modified>
</cp:coreProperties>
</file>