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4" w:rsidRPr="00041925" w:rsidRDefault="009608C5" w:rsidP="00041925">
      <w:pPr>
        <w:pStyle w:val="20"/>
        <w:shd w:val="clear" w:color="auto" w:fill="auto"/>
        <w:spacing w:after="0" w:line="276" w:lineRule="auto"/>
        <w:ind w:left="20" w:firstLine="760"/>
        <w:rPr>
          <w:sz w:val="22"/>
          <w:szCs w:val="22"/>
        </w:rPr>
      </w:pPr>
      <w:r w:rsidRPr="00041925">
        <w:rPr>
          <w:sz w:val="22"/>
          <w:szCs w:val="22"/>
        </w:rPr>
        <w:t>Аннотация к рабочей программе учебного предмета «Химия» 8-9 класс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firstLine="760"/>
        <w:rPr>
          <w:sz w:val="22"/>
          <w:szCs w:val="22"/>
        </w:rPr>
      </w:pPr>
      <w:r w:rsidRPr="00041925">
        <w:rPr>
          <w:sz w:val="22"/>
          <w:szCs w:val="22"/>
        </w:rPr>
        <w:t xml:space="preserve">Рабочая программа учебного предмета «Химия» разработана в соответствии </w:t>
      </w:r>
      <w:proofErr w:type="gramStart"/>
      <w:r w:rsidRPr="00041925">
        <w:rPr>
          <w:sz w:val="22"/>
          <w:szCs w:val="22"/>
        </w:rPr>
        <w:t>с</w:t>
      </w:r>
      <w:proofErr w:type="gramEnd"/>
      <w:r w:rsidRPr="00041925">
        <w:rPr>
          <w:sz w:val="22"/>
          <w:szCs w:val="22"/>
        </w:rPr>
        <w:t>:</w:t>
      </w:r>
    </w:p>
    <w:p w:rsidR="00B43704" w:rsidRPr="00041925" w:rsidRDefault="009608C5" w:rsidP="00041925">
      <w:pPr>
        <w:pStyle w:val="21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76" w:lineRule="auto"/>
        <w:ind w:left="20" w:right="20" w:firstLine="0"/>
        <w:rPr>
          <w:sz w:val="22"/>
          <w:szCs w:val="22"/>
        </w:rPr>
      </w:pPr>
      <w:r w:rsidRPr="00041925">
        <w:rPr>
          <w:sz w:val="22"/>
          <w:szCs w:val="22"/>
        </w:rPr>
        <w:t>Законом Российской Федерации от 29 декабря 2012 г. №273-ФЗ «Об образовании в Российской Федерации»</w:t>
      </w:r>
    </w:p>
    <w:p w:rsidR="00B43704" w:rsidRPr="00041925" w:rsidRDefault="009608C5" w:rsidP="00041925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76" w:lineRule="auto"/>
        <w:ind w:left="20" w:right="20" w:firstLine="0"/>
        <w:rPr>
          <w:sz w:val="22"/>
          <w:szCs w:val="22"/>
        </w:rPr>
      </w:pPr>
      <w:r w:rsidRPr="00041925">
        <w:rPr>
          <w:sz w:val="22"/>
          <w:szCs w:val="22"/>
        </w:rPr>
        <w:t xml:space="preserve">Федеральным </w:t>
      </w:r>
      <w:r w:rsidRPr="00041925">
        <w:rPr>
          <w:sz w:val="22"/>
          <w:szCs w:val="22"/>
        </w:rPr>
        <w:t>государственным образовательным стандартом основного общего образования от 17 декабря 2010 г. №1897 (в ред. от 31.12.2015 № 1577).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0"/>
        <w:rPr>
          <w:sz w:val="22"/>
          <w:szCs w:val="22"/>
        </w:rPr>
      </w:pPr>
      <w:r w:rsidRPr="00041925">
        <w:rPr>
          <w:sz w:val="22"/>
          <w:szCs w:val="22"/>
        </w:rPr>
        <w:t xml:space="preserve">На основе: требований к результатам освоения основной образовательной программы основного общего образования </w:t>
      </w:r>
      <w:r w:rsidR="00F61EDC" w:rsidRPr="00041925">
        <w:rPr>
          <w:sz w:val="22"/>
          <w:szCs w:val="22"/>
        </w:rPr>
        <w:t>МБОУ «</w:t>
      </w:r>
      <w:proofErr w:type="spellStart"/>
      <w:r w:rsidR="00F61EDC" w:rsidRPr="00041925">
        <w:rPr>
          <w:sz w:val="22"/>
          <w:szCs w:val="22"/>
        </w:rPr>
        <w:t>Ижемская</w:t>
      </w:r>
      <w:proofErr w:type="spellEnd"/>
      <w:r w:rsidR="00F61EDC" w:rsidRPr="00041925">
        <w:rPr>
          <w:sz w:val="22"/>
          <w:szCs w:val="22"/>
        </w:rPr>
        <w:t xml:space="preserve"> СОШ»</w:t>
      </w:r>
      <w:r w:rsidRPr="00041925">
        <w:rPr>
          <w:sz w:val="22"/>
          <w:szCs w:val="22"/>
        </w:rPr>
        <w:t xml:space="preserve"> </w:t>
      </w:r>
      <w:r w:rsidRPr="00041925">
        <w:rPr>
          <w:sz w:val="22"/>
          <w:szCs w:val="22"/>
        </w:rPr>
        <w:t>с учетом программ, включенных в ее структуру.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760"/>
        <w:rPr>
          <w:sz w:val="22"/>
          <w:szCs w:val="22"/>
        </w:rPr>
      </w:pPr>
      <w:r w:rsidRPr="00041925">
        <w:rPr>
          <w:sz w:val="22"/>
          <w:szCs w:val="22"/>
        </w:rPr>
        <w:t>Рабочая программа учебного предмета конкретизирует содержание Примерной основной образовательно</w:t>
      </w:r>
      <w:r w:rsidRPr="00041925">
        <w:rPr>
          <w:sz w:val="22"/>
          <w:szCs w:val="22"/>
        </w:rPr>
        <w:t>й программ</w:t>
      </w:r>
      <w:proofErr w:type="gramStart"/>
      <w:r w:rsidRPr="00041925">
        <w:rPr>
          <w:sz w:val="22"/>
          <w:szCs w:val="22"/>
        </w:rPr>
        <w:t>ы ООО и</w:t>
      </w:r>
      <w:proofErr w:type="gramEnd"/>
      <w:r w:rsidRPr="00041925">
        <w:rPr>
          <w:sz w:val="22"/>
          <w:szCs w:val="22"/>
        </w:rPr>
        <w:t xml:space="preserve"> устанавливает распределение учебных часов в тематическом планировании, последовательность изучения тем и разделов с учётом </w:t>
      </w:r>
      <w:proofErr w:type="spellStart"/>
      <w:r w:rsidRPr="00041925">
        <w:rPr>
          <w:sz w:val="22"/>
          <w:szCs w:val="22"/>
        </w:rPr>
        <w:t>межпредметных</w:t>
      </w:r>
      <w:proofErr w:type="spellEnd"/>
      <w:r w:rsidRPr="00041925">
        <w:rPr>
          <w:sz w:val="22"/>
          <w:szCs w:val="22"/>
        </w:rPr>
        <w:t xml:space="preserve"> и предметных связей, логики учебного процесса, возрастных особенностей учащихся. В программе определё</w:t>
      </w:r>
      <w:r w:rsidRPr="00041925">
        <w:rPr>
          <w:sz w:val="22"/>
          <w:szCs w:val="22"/>
        </w:rPr>
        <w:t>н перечень демонстраций, лабораторных опытов, практических занятий и расчётных задач.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760"/>
        <w:rPr>
          <w:sz w:val="22"/>
          <w:szCs w:val="22"/>
        </w:rPr>
      </w:pPr>
      <w:r w:rsidRPr="00041925">
        <w:rPr>
          <w:sz w:val="22"/>
          <w:szCs w:val="22"/>
        </w:rPr>
        <w:t xml:space="preserve">Содержание рабочей программы учебного предмета строится с учетом этнокультурной составляющей образования, вида образовательных организаций, содержания авторских программ </w:t>
      </w:r>
      <w:r w:rsidRPr="00041925">
        <w:rPr>
          <w:sz w:val="22"/>
          <w:szCs w:val="22"/>
        </w:rPr>
        <w:t>по учебным предметам.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 xml:space="preserve">Структура программы </w:t>
      </w:r>
      <w:r w:rsidR="00041925" w:rsidRPr="00041925">
        <w:rPr>
          <w:sz w:val="22"/>
          <w:szCs w:val="22"/>
        </w:rPr>
        <w:t>соответствует структуре учебников</w:t>
      </w:r>
      <w:r w:rsidRPr="00041925">
        <w:rPr>
          <w:sz w:val="22"/>
          <w:szCs w:val="22"/>
        </w:rPr>
        <w:t xml:space="preserve"> </w:t>
      </w:r>
      <w:r w:rsidR="00041925" w:rsidRPr="00041925">
        <w:rPr>
          <w:sz w:val="22"/>
          <w:szCs w:val="22"/>
        </w:rPr>
        <w:t xml:space="preserve"> «Химия: 8 класс: учебник для учащихся общеобразовательных учреждений / Н.Е.Кузнецова, И.М. Титова, Н.Н. </w:t>
      </w:r>
      <w:proofErr w:type="spellStart"/>
      <w:r w:rsidR="00041925" w:rsidRPr="00041925">
        <w:rPr>
          <w:sz w:val="22"/>
          <w:szCs w:val="22"/>
        </w:rPr>
        <w:t>Гара</w:t>
      </w:r>
      <w:proofErr w:type="spellEnd"/>
      <w:r w:rsidR="00041925" w:rsidRPr="00041925">
        <w:rPr>
          <w:sz w:val="22"/>
          <w:szCs w:val="22"/>
        </w:rPr>
        <w:t xml:space="preserve">;– М.: </w:t>
      </w:r>
      <w:proofErr w:type="spellStart"/>
      <w:r w:rsidR="00041925" w:rsidRPr="00041925">
        <w:rPr>
          <w:sz w:val="22"/>
          <w:szCs w:val="22"/>
        </w:rPr>
        <w:t>Вентана-Граф</w:t>
      </w:r>
      <w:proofErr w:type="spellEnd"/>
      <w:r w:rsidR="00041925" w:rsidRPr="00041925">
        <w:rPr>
          <w:sz w:val="22"/>
          <w:szCs w:val="22"/>
        </w:rPr>
        <w:t>, 2013г.» и</w:t>
      </w:r>
      <w:proofErr w:type="gramStart"/>
      <w:r w:rsidR="00041925" w:rsidRPr="00041925">
        <w:rPr>
          <w:sz w:val="22"/>
          <w:szCs w:val="22"/>
        </w:rPr>
        <w:t xml:space="preserve"> .</w:t>
      </w:r>
      <w:proofErr w:type="gramEnd"/>
      <w:r w:rsidR="00041925" w:rsidRPr="00041925">
        <w:rPr>
          <w:sz w:val="22"/>
          <w:szCs w:val="22"/>
        </w:rPr>
        <w:t xml:space="preserve"> Химия: 9 класс: учебник для учащихся общеобразовательных учреждений / Н.Е.Кузнецова, И.М. Титова, Н.Н. </w:t>
      </w:r>
      <w:proofErr w:type="spellStart"/>
      <w:r w:rsidR="00041925" w:rsidRPr="00041925">
        <w:rPr>
          <w:sz w:val="22"/>
          <w:szCs w:val="22"/>
        </w:rPr>
        <w:t>Гара</w:t>
      </w:r>
      <w:proofErr w:type="spellEnd"/>
      <w:r w:rsidR="00041925" w:rsidRPr="00041925">
        <w:rPr>
          <w:sz w:val="22"/>
          <w:szCs w:val="22"/>
        </w:rPr>
        <w:t xml:space="preserve">; под редакцией Н.Е. Кузнецовой. – М.: </w:t>
      </w:r>
      <w:proofErr w:type="spellStart"/>
      <w:r w:rsidR="00041925" w:rsidRPr="00041925">
        <w:rPr>
          <w:sz w:val="22"/>
          <w:szCs w:val="22"/>
        </w:rPr>
        <w:t>Вентана-Граф</w:t>
      </w:r>
      <w:proofErr w:type="spellEnd"/>
      <w:r w:rsidR="00041925" w:rsidRPr="00041925">
        <w:rPr>
          <w:sz w:val="22"/>
          <w:szCs w:val="22"/>
        </w:rPr>
        <w:t>, 2013г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 xml:space="preserve">Рабочая программа определяет конкретно содержание, объем, порядок изучения </w:t>
      </w:r>
      <w:r w:rsidRPr="00041925">
        <w:rPr>
          <w:sz w:val="22"/>
          <w:szCs w:val="22"/>
        </w:rPr>
        <w:t>учебной дисциплины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 xml:space="preserve">При изучении курса прослеживаются </w:t>
      </w:r>
      <w:proofErr w:type="spellStart"/>
      <w:r w:rsidRPr="00041925">
        <w:rPr>
          <w:sz w:val="22"/>
          <w:szCs w:val="22"/>
        </w:rPr>
        <w:t>межпредметные</w:t>
      </w:r>
      <w:proofErr w:type="spellEnd"/>
      <w:r w:rsidRPr="00041925">
        <w:rPr>
          <w:sz w:val="22"/>
          <w:szCs w:val="22"/>
        </w:rPr>
        <w:t xml:space="preserve"> связи с биологией, физикой, географией.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>Рабочая программа содержи</w:t>
      </w:r>
      <w:r w:rsidRPr="00041925">
        <w:rPr>
          <w:sz w:val="22"/>
          <w:szCs w:val="22"/>
        </w:rPr>
        <w:t>т все темы, включенные в Федеральный компонент содержания образования, контрольные, практические и лабораторные работы.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>Рабочая программа по химии имеет комплексный характер, включает основы общей, неорганической химии, органической химии. Главной идеей яв</w:t>
      </w:r>
      <w:r w:rsidRPr="00041925">
        <w:rPr>
          <w:sz w:val="22"/>
          <w:szCs w:val="22"/>
        </w:rPr>
        <w:t>ляется создание базового комплекса опорных знаний по химии, выраженных в форме, соответствующей возрасту учащихся.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760"/>
        <w:rPr>
          <w:sz w:val="22"/>
          <w:szCs w:val="22"/>
        </w:rPr>
      </w:pPr>
      <w:r w:rsidRPr="00041925">
        <w:rPr>
          <w:sz w:val="22"/>
          <w:szCs w:val="22"/>
        </w:rPr>
        <w:t xml:space="preserve">В программе предусмотрены различные формы </w:t>
      </w:r>
      <w:proofErr w:type="gramStart"/>
      <w:r w:rsidRPr="00041925">
        <w:rPr>
          <w:sz w:val="22"/>
          <w:szCs w:val="22"/>
        </w:rPr>
        <w:t>контроля за</w:t>
      </w:r>
      <w:proofErr w:type="gramEnd"/>
      <w:r w:rsidRPr="00041925">
        <w:rPr>
          <w:sz w:val="22"/>
          <w:szCs w:val="22"/>
        </w:rPr>
        <w:t xml:space="preserve"> уровнем усвоения основных теоретических и практических знаний и умений. К ним относятся</w:t>
      </w:r>
      <w:r w:rsidRPr="00041925">
        <w:rPr>
          <w:sz w:val="22"/>
          <w:szCs w:val="22"/>
        </w:rPr>
        <w:t xml:space="preserve"> практические, контрольные и мониторинговые работы. Контрольные и мониторинговые работы содержат тестовые задания и задания с развернутым ответом.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>Рабочая программа рассчитана на 140 ч (2 ч в неделю: 72 часа в VIII классе; 68 часов в IX классе).</w:t>
      </w:r>
    </w:p>
    <w:p w:rsidR="00B43704" w:rsidRPr="00041925" w:rsidRDefault="009608C5" w:rsidP="00041925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spacing w:after="0" w:line="276" w:lineRule="auto"/>
        <w:ind w:right="60"/>
        <w:rPr>
          <w:sz w:val="22"/>
          <w:szCs w:val="22"/>
        </w:rPr>
      </w:pPr>
      <w:proofErr w:type="gramStart"/>
      <w:r w:rsidRPr="00041925">
        <w:rPr>
          <w:rStyle w:val="22"/>
          <w:b/>
          <w:bCs/>
          <w:sz w:val="22"/>
          <w:szCs w:val="22"/>
        </w:rPr>
        <w:t>к</w:t>
      </w:r>
      <w:proofErr w:type="gramEnd"/>
      <w:r w:rsidRPr="00041925">
        <w:rPr>
          <w:rStyle w:val="22"/>
          <w:b/>
          <w:bCs/>
          <w:sz w:val="22"/>
          <w:szCs w:val="22"/>
        </w:rPr>
        <w:t>ласс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20" w:firstLine="280"/>
        <w:rPr>
          <w:sz w:val="22"/>
          <w:szCs w:val="22"/>
        </w:rPr>
      </w:pPr>
      <w:r w:rsidRPr="00041925">
        <w:rPr>
          <w:sz w:val="22"/>
          <w:szCs w:val="22"/>
        </w:rPr>
        <w:t>Осно</w:t>
      </w:r>
      <w:r w:rsidRPr="00041925">
        <w:rPr>
          <w:sz w:val="22"/>
          <w:szCs w:val="22"/>
        </w:rPr>
        <w:t>вное содержание курса химии 8 класса составляют сведения о химическом элементе и формах его существовани</w:t>
      </w:r>
      <w:proofErr w:type="gramStart"/>
      <w:r w:rsidRPr="00041925">
        <w:rPr>
          <w:sz w:val="22"/>
          <w:szCs w:val="22"/>
        </w:rPr>
        <w:t>я-</w:t>
      </w:r>
      <w:proofErr w:type="gramEnd"/>
      <w:r w:rsidRPr="00041925">
        <w:rPr>
          <w:sz w:val="22"/>
          <w:szCs w:val="22"/>
        </w:rP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</w:t>
      </w:r>
      <w:r w:rsidRPr="00041925">
        <w:rPr>
          <w:sz w:val="22"/>
          <w:szCs w:val="22"/>
        </w:rPr>
        <w:t>закономерностях протекания реакций и их классификации.</w:t>
      </w:r>
    </w:p>
    <w:p w:rsidR="00B43704" w:rsidRPr="00041925" w:rsidRDefault="009608C5" w:rsidP="00041925">
      <w:pPr>
        <w:pStyle w:val="20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276" w:lineRule="auto"/>
        <w:rPr>
          <w:sz w:val="22"/>
          <w:szCs w:val="22"/>
        </w:rPr>
      </w:pPr>
      <w:r w:rsidRPr="00041925">
        <w:rPr>
          <w:rStyle w:val="22"/>
          <w:b/>
          <w:bCs/>
          <w:sz w:val="22"/>
          <w:szCs w:val="22"/>
        </w:rPr>
        <w:t>класс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60" w:firstLine="700"/>
        <w:rPr>
          <w:sz w:val="22"/>
          <w:szCs w:val="22"/>
        </w:rPr>
      </w:pPr>
      <w:r w:rsidRPr="00041925">
        <w:rPr>
          <w:sz w:val="22"/>
          <w:szCs w:val="22"/>
        </w:rPr>
        <w:t>Содержание курса химии 9 класса посвящено изучению многообразия химичес</w:t>
      </w:r>
      <w:r w:rsidRPr="00041925">
        <w:rPr>
          <w:sz w:val="22"/>
          <w:szCs w:val="22"/>
        </w:rPr>
        <w:t>ких реакций с точки зрения трех теорий: атомно-молекулярной, теории строения атома и теории электролитической диссоциации</w:t>
      </w:r>
      <w:proofErr w:type="gramStart"/>
      <w:r w:rsidRPr="00041925">
        <w:rPr>
          <w:sz w:val="22"/>
          <w:szCs w:val="22"/>
        </w:rPr>
        <w:t>.</w:t>
      </w:r>
      <w:proofErr w:type="gramEnd"/>
      <w:r w:rsidRPr="00041925">
        <w:rPr>
          <w:sz w:val="22"/>
          <w:szCs w:val="22"/>
        </w:rPr>
        <w:t xml:space="preserve"> </w:t>
      </w:r>
      <w:proofErr w:type="gramStart"/>
      <w:r w:rsidRPr="00041925">
        <w:rPr>
          <w:sz w:val="22"/>
          <w:szCs w:val="22"/>
        </w:rPr>
        <w:t>р</w:t>
      </w:r>
      <w:proofErr w:type="gramEnd"/>
      <w:r w:rsidRPr="00041925">
        <w:rPr>
          <w:sz w:val="22"/>
          <w:szCs w:val="22"/>
        </w:rPr>
        <w:t>аскрыты сведения о свойствах классов веществ- неметаллов и металлов, а затем подробно освещены свойства их соединений и области прим</w:t>
      </w:r>
      <w:r w:rsidRPr="00041925">
        <w:rPr>
          <w:sz w:val="22"/>
          <w:szCs w:val="22"/>
        </w:rPr>
        <w:t>енения.</w:t>
      </w:r>
    </w:p>
    <w:p w:rsidR="00B43704" w:rsidRPr="00041925" w:rsidRDefault="009608C5" w:rsidP="00041925">
      <w:pPr>
        <w:pStyle w:val="21"/>
        <w:shd w:val="clear" w:color="auto" w:fill="auto"/>
        <w:spacing w:before="0" w:line="276" w:lineRule="auto"/>
        <w:ind w:left="20" w:right="60" w:firstLine="700"/>
        <w:rPr>
          <w:sz w:val="22"/>
          <w:szCs w:val="22"/>
        </w:rPr>
      </w:pPr>
      <w:r w:rsidRPr="00041925">
        <w:rPr>
          <w:sz w:val="22"/>
          <w:szCs w:val="22"/>
        </w:rPr>
        <w:t>В курсе предусматривается краткое знакомство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 w:rsidRPr="00041925">
        <w:rPr>
          <w:sz w:val="22"/>
          <w:szCs w:val="22"/>
        </w:rPr>
        <w:t xml:space="preserve"> )</w:t>
      </w:r>
      <w:proofErr w:type="gramEnd"/>
      <w:r w:rsidRPr="00041925">
        <w:rPr>
          <w:sz w:val="22"/>
          <w:szCs w:val="22"/>
        </w:rPr>
        <w:t>.</w:t>
      </w:r>
    </w:p>
    <w:sectPr w:rsidR="00B43704" w:rsidRPr="00041925" w:rsidSect="00041925">
      <w:type w:val="continuous"/>
      <w:pgSz w:w="11909" w:h="16838"/>
      <w:pgMar w:top="851" w:right="1267" w:bottom="1334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C5" w:rsidRDefault="009608C5" w:rsidP="00B43704">
      <w:r>
        <w:separator/>
      </w:r>
    </w:p>
  </w:endnote>
  <w:endnote w:type="continuationSeparator" w:id="0">
    <w:p w:rsidR="009608C5" w:rsidRDefault="009608C5" w:rsidP="00B4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C5" w:rsidRDefault="009608C5"/>
  </w:footnote>
  <w:footnote w:type="continuationSeparator" w:id="0">
    <w:p w:rsidR="009608C5" w:rsidRDefault="009608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E40"/>
    <w:multiLevelType w:val="multilevel"/>
    <w:tmpl w:val="0F9C5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15919"/>
    <w:multiLevelType w:val="multilevel"/>
    <w:tmpl w:val="BD108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43714"/>
    <w:multiLevelType w:val="multilevel"/>
    <w:tmpl w:val="73784D1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63AB2"/>
    <w:multiLevelType w:val="multilevel"/>
    <w:tmpl w:val="F7EE2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83CB0"/>
    <w:multiLevelType w:val="multilevel"/>
    <w:tmpl w:val="76B68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71C48"/>
    <w:multiLevelType w:val="multilevel"/>
    <w:tmpl w:val="60287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3704"/>
    <w:rsid w:val="00041925"/>
    <w:rsid w:val="009608C5"/>
    <w:rsid w:val="00B43704"/>
    <w:rsid w:val="00F6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7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3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B43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sid w:val="00B43704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4"/>
    <w:rsid w:val="00B43704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B4370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B43704"/>
    <w:pPr>
      <w:shd w:val="clear" w:color="auto" w:fill="FFFFFF"/>
      <w:spacing w:before="180" w:line="27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124578</cp:lastModifiedBy>
  <cp:revision>3</cp:revision>
  <dcterms:created xsi:type="dcterms:W3CDTF">2018-11-01T12:39:00Z</dcterms:created>
  <dcterms:modified xsi:type="dcterms:W3CDTF">2018-11-01T12:51:00Z</dcterms:modified>
</cp:coreProperties>
</file>