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4D" w:rsidRPr="007A593E" w:rsidRDefault="0087014D" w:rsidP="008701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Аннотация рабочей программы у</w:t>
      </w:r>
      <w:r>
        <w:rPr>
          <w:rFonts w:ascii="Times New Roman" w:hAnsi="Times New Roman" w:cs="Times New Roman"/>
          <w:b/>
          <w:sz w:val="24"/>
          <w:szCs w:val="24"/>
        </w:rPr>
        <w:t>чебного предмета «Физическая культура</w:t>
      </w:r>
      <w:r w:rsidRPr="007A593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87014D" w:rsidRPr="007A593E" w:rsidRDefault="0087014D" w:rsidP="008701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10-11 класс (</w:t>
      </w:r>
      <w:r w:rsidRPr="00AF3B97">
        <w:rPr>
          <w:rFonts w:ascii="Times New Roman" w:hAnsi="Times New Roman" w:cs="Times New Roman"/>
          <w:b/>
          <w:sz w:val="24"/>
          <w:szCs w:val="24"/>
        </w:rPr>
        <w:t>базовый уровень)</w:t>
      </w:r>
    </w:p>
    <w:p w:rsidR="0087014D" w:rsidRPr="007A593E" w:rsidRDefault="0087014D" w:rsidP="00870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014D" w:rsidRPr="007A593E" w:rsidRDefault="0087014D" w:rsidP="0087014D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r w:rsidRPr="007A593E">
        <w:rPr>
          <w:color w:val="000000"/>
        </w:rPr>
        <w:t xml:space="preserve">Рабочая  программа по учебному предмету </w:t>
      </w:r>
      <w:r>
        <w:rPr>
          <w:color w:val="000000"/>
        </w:rPr>
        <w:t xml:space="preserve"> «Физическая культура</w:t>
      </w:r>
      <w:r w:rsidRPr="007A593E">
        <w:rPr>
          <w:color w:val="000000"/>
        </w:rPr>
        <w:t xml:space="preserve">» на </w:t>
      </w:r>
      <w:r w:rsidRPr="00AF3B97">
        <w:t>базовом</w:t>
      </w:r>
      <w:r w:rsidRPr="007A593E">
        <w:rPr>
          <w:color w:val="000000"/>
        </w:rPr>
        <w:t xml:space="preserve">уровне предназначена для учащихся 10-11 классов общеобразовательной школы составлена на основе </w:t>
      </w:r>
      <w:r w:rsidRPr="007A593E">
        <w:t>Федерального  государственного образовательного стандарта среднего общего образования, утвержденный Приказом министерства образования и науки РФ от 17 мая 2012 № 413 (с изменениями и дополнениями от 11 декабря 2020 г</w:t>
      </w:r>
      <w:r w:rsidRPr="007A593E">
        <w:rPr>
          <w:color w:val="464C55"/>
        </w:rPr>
        <w:t xml:space="preserve">.); </w:t>
      </w:r>
      <w:r w:rsidRPr="007A593E">
        <w:rPr>
          <w:color w:val="000000"/>
        </w:rPr>
        <w:t>примерной основной образовательной программы среднего общего образования (в</w:t>
      </w:r>
      <w:r w:rsidRPr="007A593E">
        <w:t xml:space="preserve"> редакции протокола № 1/20 от 04.02.2020).</w:t>
      </w:r>
    </w:p>
    <w:p w:rsidR="00FD0BFD" w:rsidRPr="00160BC1" w:rsidRDefault="00FD0BFD" w:rsidP="00160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93E">
        <w:rPr>
          <w:rFonts w:ascii="Times New Roman" w:hAnsi="Times New Roman" w:cs="Times New Roman"/>
          <w:b/>
          <w:sz w:val="24"/>
          <w:szCs w:val="24"/>
        </w:rPr>
        <w:t>Для реализации програ</w:t>
      </w:r>
      <w:r w:rsidR="008546D4">
        <w:rPr>
          <w:rFonts w:ascii="Times New Roman" w:hAnsi="Times New Roman" w:cs="Times New Roman"/>
          <w:b/>
          <w:sz w:val="24"/>
          <w:szCs w:val="24"/>
        </w:rPr>
        <w:t>ммы используется учебник</w:t>
      </w:r>
      <w:r w:rsidR="00160B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0BC1">
        <w:rPr>
          <w:rFonts w:ascii="Times New Roman" w:hAnsi="Times New Roman" w:cs="Times New Roman"/>
        </w:rPr>
        <w:t>Лях В. И. физической культуре 10-11классы. Базовый уровень. 6—е изд. - М.: Просвещение, 2019 – 255 с.</w:t>
      </w:r>
    </w:p>
    <w:p w:rsidR="00160BC1" w:rsidRDefault="00FD0BFD" w:rsidP="00160BC1">
      <w:pPr>
        <w:pStyle w:val="a3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Предмет «Физическая культура</w:t>
      </w:r>
      <w:r w:rsidRPr="007A593E">
        <w:rPr>
          <w:sz w:val="24"/>
          <w:szCs w:val="24"/>
        </w:rPr>
        <w:t xml:space="preserve">» изучается  в 10-11 классах </w:t>
      </w:r>
      <w:r w:rsidRPr="007A593E">
        <w:rPr>
          <w:color w:val="000000" w:themeColor="text1"/>
          <w:sz w:val="24"/>
          <w:szCs w:val="24"/>
        </w:rPr>
        <w:t>по</w:t>
      </w:r>
      <w:r w:rsidR="00027BD5">
        <w:rPr>
          <w:color w:val="000000" w:themeColor="text1"/>
          <w:sz w:val="24"/>
          <w:szCs w:val="24"/>
        </w:rPr>
        <w:t xml:space="preserve"> </w:t>
      </w:r>
      <w:r w:rsidRPr="00AF3B97">
        <w:rPr>
          <w:sz w:val="24"/>
          <w:szCs w:val="24"/>
        </w:rPr>
        <w:t>3</w:t>
      </w:r>
      <w:r w:rsidRPr="007A593E">
        <w:rPr>
          <w:color w:val="000000" w:themeColor="text1"/>
          <w:sz w:val="24"/>
          <w:szCs w:val="24"/>
        </w:rPr>
        <w:t xml:space="preserve"> часа в неделю.</w:t>
      </w:r>
    </w:p>
    <w:p w:rsidR="009C441B" w:rsidRDefault="00E17883" w:rsidP="009C441B">
      <w:pPr>
        <w:pStyle w:val="a3"/>
        <w:ind w:firstLine="567"/>
        <w:jc w:val="both"/>
        <w:rPr>
          <w:rFonts w:eastAsia="Calibri"/>
          <w:sz w:val="24"/>
          <w:szCs w:val="24"/>
        </w:rPr>
      </w:pPr>
      <w:r w:rsidRPr="00E17883">
        <w:rPr>
          <w:rFonts w:eastAsia="Calibri"/>
          <w:sz w:val="24"/>
          <w:szCs w:val="24"/>
        </w:rPr>
        <w:t>Примерная программа не задает жесткого объема содержания образования, не разделяет его по годам обучения и не связывает с конкретными педагогическими направлениями, технологиями и методиками. В таком представлении своего содержания примерная программа не сковывает творческой инициативы авторов учебных программ, сохраняет для них широкие возможности в реализации своих взглядов и идей на построение учебного курса, в выборе собственных образовательных траекторий, инновационных форм и методов образовательного процесса.</w:t>
      </w:r>
    </w:p>
    <w:p w:rsidR="009C441B" w:rsidRDefault="00027BD5" w:rsidP="009C441B">
      <w:pPr>
        <w:pStyle w:val="a3"/>
        <w:ind w:firstLine="567"/>
        <w:jc w:val="both"/>
      </w:pPr>
      <w:r w:rsidRPr="009C441B">
        <w:rPr>
          <w:b/>
        </w:rPr>
        <w:t>Целью</w:t>
      </w:r>
      <w:r>
        <w:t xml:space="preserve"> рабочей программы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C441B" w:rsidRDefault="00027BD5" w:rsidP="009C441B">
      <w:pPr>
        <w:pStyle w:val="a3"/>
        <w:ind w:firstLine="567"/>
        <w:jc w:val="both"/>
      </w:pPr>
      <w:r>
        <w:t xml:space="preserve"> </w:t>
      </w:r>
      <w:r w:rsidRPr="009C441B">
        <w:rPr>
          <w:b/>
        </w:rPr>
        <w:t>Задачи</w:t>
      </w:r>
      <w:r>
        <w:t xml:space="preserve"> физического воспитания учащихся 10—11 классов направлены </w:t>
      </w:r>
      <w:proofErr w:type="gramStart"/>
      <w:r>
        <w:t>на</w:t>
      </w:r>
      <w:proofErr w:type="gramEnd"/>
      <w:r>
        <w:t xml:space="preserve">: 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 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формирование общественных и личностных представлений о престижности высокого </w:t>
      </w:r>
      <w:r w:rsidR="009C441B">
        <w:t xml:space="preserve">уровня здоровья и разносторонне </w:t>
      </w:r>
      <w:r>
        <w:t xml:space="preserve">физиологической подготовленности; </w:t>
      </w:r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  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proofErr w:type="gramStart"/>
      <w:r>
        <w:t xml:space="preserve"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 </w:t>
      </w:r>
      <w:proofErr w:type="gramEnd"/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 закрепление потребности к регулярным занятиям физическими упражнениями и избранным видом спорта;</w:t>
      </w:r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proofErr w:type="gramStart"/>
      <w:r>
        <w:t>формирование адекватной самооценки личности, нравственного самосознания, мировоззрения, коллективизма, развитие</w:t>
      </w:r>
      <w:r w:rsidR="009C441B">
        <w:t xml:space="preserve"> </w:t>
      </w:r>
      <w:r>
        <w:t xml:space="preserve">целеустремленности, уверенности, выдержки, самообладания; </w:t>
      </w:r>
      <w:proofErr w:type="gramEnd"/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дальнейшее развитие психических процессов и обучение основам психической регуляции; </w:t>
      </w:r>
      <w:r w:rsidRPr="004C0DFB">
        <w:rPr>
          <w:i/>
        </w:rPr>
        <w:t>образовательных задач:</w:t>
      </w:r>
      <w:r>
        <w:t xml:space="preserve"> 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совершенствование жизненно важных навыков и умений в ходьбе, прыжках, </w:t>
      </w:r>
      <w:proofErr w:type="spellStart"/>
      <w:r>
        <w:t>лазаньи</w:t>
      </w:r>
      <w:proofErr w:type="spellEnd"/>
      <w:r>
        <w:t>, метании</w:t>
      </w:r>
      <w:r w:rsidR="006555DC">
        <w:t xml:space="preserve">, </w:t>
      </w:r>
      <w:r w:rsidR="006555DC" w:rsidRPr="006555DC">
        <w:rPr>
          <w:i/>
        </w:rPr>
        <w:t>плавании</w:t>
      </w:r>
      <w:r>
        <w:t>;</w:t>
      </w:r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>обучение физическим упражнениям из таких видов спорта, как гимнастика, легкая атлетика</w:t>
      </w:r>
      <w:r w:rsidR="006555DC">
        <w:t xml:space="preserve">, </w:t>
      </w:r>
      <w:r w:rsidR="006555DC" w:rsidRPr="006555DC">
        <w:rPr>
          <w:i/>
        </w:rPr>
        <w:t>плавание</w:t>
      </w:r>
      <w:r>
        <w:t xml:space="preserve"> и лыжные гонки, а также подвижным играм и техническим действиям спортивных игр, входящих в школьную программу; 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развитие основных физических качеств: силы, быстроты, выносливости, координации </w:t>
      </w:r>
      <w:r>
        <w:lastRenderedPageBreak/>
        <w:t xml:space="preserve">движений, гибкости; </w:t>
      </w:r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</w:t>
      </w:r>
    </w:p>
    <w:p w:rsidR="004C0DF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развитие интереса к самостоятельным занятиям физическими упражнениями, утренней гимнастикой, </w:t>
      </w:r>
      <w:proofErr w:type="spellStart"/>
      <w:r>
        <w:t>физминутками</w:t>
      </w:r>
      <w:proofErr w:type="spellEnd"/>
      <w:r w:rsidR="006555DC">
        <w:t xml:space="preserve">, </w:t>
      </w:r>
      <w:r w:rsidR="006555DC" w:rsidRPr="006555DC">
        <w:rPr>
          <w:i/>
        </w:rPr>
        <w:t>плаванием</w:t>
      </w:r>
      <w:r w:rsidR="006555DC">
        <w:t xml:space="preserve"> </w:t>
      </w:r>
      <w:r>
        <w:t xml:space="preserve"> и подвижными играми;</w:t>
      </w:r>
    </w:p>
    <w:p w:rsidR="009C441B" w:rsidRDefault="00027BD5" w:rsidP="009C441B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  обучение простейшим способам </w:t>
      </w:r>
      <w:proofErr w:type="gramStart"/>
      <w:r>
        <w:t>контроля за</w:t>
      </w:r>
      <w:proofErr w:type="gramEnd"/>
      <w:r>
        <w:t xml:space="preserve"> физической нагрузкой, отдельным показателям физического развития и физической подготовленности. </w:t>
      </w:r>
    </w:p>
    <w:p w:rsidR="00EF6925" w:rsidRPr="0087014D" w:rsidRDefault="00EF6925">
      <w:pPr>
        <w:rPr>
          <w:rFonts w:ascii="Times New Roman" w:hAnsi="Times New Roman" w:cs="Times New Roman"/>
          <w:sz w:val="24"/>
          <w:szCs w:val="24"/>
        </w:rPr>
      </w:pPr>
    </w:p>
    <w:sectPr w:rsidR="00EF6925" w:rsidRPr="0087014D" w:rsidSect="00AE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A73"/>
    <w:multiLevelType w:val="hybridMultilevel"/>
    <w:tmpl w:val="A4FCEF04"/>
    <w:lvl w:ilvl="0" w:tplc="6F64B3E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B40F16"/>
    <w:multiLevelType w:val="hybridMultilevel"/>
    <w:tmpl w:val="E9BC7592"/>
    <w:lvl w:ilvl="0" w:tplc="6F64B3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66BDA"/>
    <w:multiLevelType w:val="hybridMultilevel"/>
    <w:tmpl w:val="7A884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343"/>
    <w:rsid w:val="00027BD5"/>
    <w:rsid w:val="00160BC1"/>
    <w:rsid w:val="003E6343"/>
    <w:rsid w:val="004C0DFB"/>
    <w:rsid w:val="006555DC"/>
    <w:rsid w:val="008546D4"/>
    <w:rsid w:val="0087014D"/>
    <w:rsid w:val="009C441B"/>
    <w:rsid w:val="00AE0298"/>
    <w:rsid w:val="00AF3B97"/>
    <w:rsid w:val="00E17883"/>
    <w:rsid w:val="00EF6925"/>
    <w:rsid w:val="00FD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D0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027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7</cp:revision>
  <dcterms:created xsi:type="dcterms:W3CDTF">2022-02-22T05:59:00Z</dcterms:created>
  <dcterms:modified xsi:type="dcterms:W3CDTF">2022-02-22T10:36:00Z</dcterms:modified>
</cp:coreProperties>
</file>