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3D" w:rsidRDefault="00CD263D" w:rsidP="00CD2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учебного предмета «Право»</w:t>
      </w:r>
    </w:p>
    <w:p w:rsidR="00CD263D" w:rsidRDefault="00CD263D" w:rsidP="00CD2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 (углубленный уровень)</w:t>
      </w:r>
    </w:p>
    <w:p w:rsidR="00CD263D" w:rsidRDefault="00CD263D" w:rsidP="00B74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B56" w:rsidRDefault="00B74B56" w:rsidP="00B74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B5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образовательногостандарта среднего общего образования, утвержденный Приказом министерства образования и наукиРФ от 17 мая 2012 </w:t>
      </w:r>
      <w:r w:rsidR="00264791">
        <w:rPr>
          <w:rFonts w:ascii="Times New Roman" w:hAnsi="Times New Roman" w:cs="Times New Roman"/>
          <w:sz w:val="24"/>
          <w:szCs w:val="24"/>
        </w:rPr>
        <w:t>№</w:t>
      </w:r>
      <w:r w:rsidRPr="00B74B56">
        <w:rPr>
          <w:rFonts w:ascii="Times New Roman" w:hAnsi="Times New Roman" w:cs="Times New Roman"/>
          <w:sz w:val="24"/>
          <w:szCs w:val="24"/>
        </w:rPr>
        <w:t xml:space="preserve"> 413 (с изменениями и дополнениями от 11 декабря 2020 г.); примернойосновной образовательной программы среднего общего образования (в редакции протокола </w:t>
      </w:r>
      <w:r w:rsidR="00264791">
        <w:rPr>
          <w:rFonts w:ascii="Times New Roman" w:hAnsi="Times New Roman" w:cs="Times New Roman"/>
          <w:sz w:val="24"/>
          <w:szCs w:val="24"/>
        </w:rPr>
        <w:t>№</w:t>
      </w:r>
      <w:r w:rsidRPr="00B74B56">
        <w:rPr>
          <w:rFonts w:ascii="Times New Roman" w:hAnsi="Times New Roman" w:cs="Times New Roman"/>
          <w:sz w:val="24"/>
          <w:szCs w:val="24"/>
        </w:rPr>
        <w:t xml:space="preserve"> 1/20от 04.02.2020). </w:t>
      </w:r>
    </w:p>
    <w:p w:rsidR="00B74B56" w:rsidRPr="00B74B56" w:rsidRDefault="00B74B56" w:rsidP="003A24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2458">
        <w:rPr>
          <w:rFonts w:ascii="Times New Roman" w:hAnsi="Times New Roman" w:cs="Times New Roman"/>
          <w:b/>
          <w:sz w:val="24"/>
          <w:szCs w:val="24"/>
        </w:rPr>
        <w:t>Предлагаемая программа ориентирована на учебники линии</w:t>
      </w:r>
      <w:bookmarkEnd w:id="0"/>
      <w:r w:rsidR="00D2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B56">
        <w:rPr>
          <w:rFonts w:ascii="Times New Roman" w:hAnsi="Times New Roman" w:cs="Times New Roman"/>
          <w:sz w:val="24"/>
          <w:szCs w:val="24"/>
        </w:rPr>
        <w:t>«Право. 10 класс</w:t>
      </w:r>
      <w:proofErr w:type="gramStart"/>
      <w:r w:rsidRPr="00B74B5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74B56">
        <w:rPr>
          <w:rFonts w:ascii="Times New Roman" w:hAnsi="Times New Roman" w:cs="Times New Roman"/>
          <w:sz w:val="24"/>
          <w:szCs w:val="24"/>
        </w:rPr>
        <w:t xml:space="preserve">глублѐнный уровень» под ред. А. Ю. </w:t>
      </w:r>
      <w:proofErr w:type="spellStart"/>
      <w:r w:rsidRPr="00B74B56">
        <w:rPr>
          <w:rFonts w:ascii="Times New Roman" w:hAnsi="Times New Roman" w:cs="Times New Roman"/>
          <w:sz w:val="24"/>
          <w:szCs w:val="24"/>
        </w:rPr>
        <w:t>Лазеб</w:t>
      </w:r>
      <w:r>
        <w:rPr>
          <w:rFonts w:ascii="Times New Roman" w:hAnsi="Times New Roman" w:cs="Times New Roman"/>
          <w:sz w:val="24"/>
          <w:szCs w:val="24"/>
        </w:rPr>
        <w:t>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А. Лукашѐвой, А. И. Матвеева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</w:t>
      </w:r>
      <w:r w:rsidRPr="00B74B56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B74B56">
        <w:rPr>
          <w:rFonts w:ascii="Times New Roman" w:hAnsi="Times New Roman" w:cs="Times New Roman"/>
          <w:sz w:val="24"/>
          <w:szCs w:val="24"/>
        </w:rPr>
        <w:t xml:space="preserve">, 2021 год, «Право. 11 класс. Углублѐнный уровень» под ред. А. Ю. </w:t>
      </w:r>
      <w:proofErr w:type="spellStart"/>
      <w:r w:rsidRPr="00B74B56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B74B56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B74B56">
        <w:rPr>
          <w:rFonts w:ascii="Times New Roman" w:hAnsi="Times New Roman" w:cs="Times New Roman"/>
          <w:sz w:val="24"/>
          <w:szCs w:val="24"/>
        </w:rPr>
        <w:t>Е.Абовой</w:t>
      </w:r>
      <w:proofErr w:type="spellEnd"/>
      <w:r w:rsidRPr="00B74B56">
        <w:rPr>
          <w:rFonts w:ascii="Times New Roman" w:hAnsi="Times New Roman" w:cs="Times New Roman"/>
          <w:sz w:val="24"/>
          <w:szCs w:val="24"/>
        </w:rPr>
        <w:t>, А. И. Матве</w:t>
      </w:r>
      <w:r>
        <w:rPr>
          <w:rFonts w:ascii="Times New Roman" w:hAnsi="Times New Roman" w:cs="Times New Roman"/>
          <w:sz w:val="24"/>
          <w:szCs w:val="24"/>
        </w:rPr>
        <w:t>ева - М.: Просвещение, 2021 год.</w:t>
      </w:r>
    </w:p>
    <w:p w:rsidR="002F6DD9" w:rsidRPr="00B74B56" w:rsidRDefault="00B74B56" w:rsidP="00B74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B56">
        <w:rPr>
          <w:rFonts w:ascii="Times New Roman" w:hAnsi="Times New Roman" w:cs="Times New Roman"/>
          <w:sz w:val="24"/>
          <w:szCs w:val="24"/>
        </w:rPr>
        <w:t>Программа правового обучения школьников рассчитана н</w:t>
      </w:r>
      <w:r>
        <w:rPr>
          <w:rFonts w:ascii="Times New Roman" w:hAnsi="Times New Roman" w:cs="Times New Roman"/>
          <w:sz w:val="24"/>
          <w:szCs w:val="24"/>
        </w:rPr>
        <w:t xml:space="preserve">а 140 учебных часов по 2 часа в </w:t>
      </w:r>
      <w:r w:rsidRPr="00B74B56">
        <w:rPr>
          <w:rFonts w:ascii="Times New Roman" w:hAnsi="Times New Roman" w:cs="Times New Roman"/>
          <w:sz w:val="24"/>
          <w:szCs w:val="24"/>
        </w:rPr>
        <w:t>неделю в 10 и 11 классах. В 10 классе -72 часов, в 11 классе -68 часов.</w:t>
      </w:r>
    </w:p>
    <w:p w:rsidR="00B74B56" w:rsidRPr="00B74B56" w:rsidRDefault="00B74B56" w:rsidP="00B74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4B56">
        <w:rPr>
          <w:rFonts w:ascii="Times New Roman" w:hAnsi="Times New Roman" w:cs="Times New Roman"/>
          <w:color w:val="000000"/>
          <w:sz w:val="24"/>
          <w:szCs w:val="24"/>
        </w:rPr>
        <w:t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  <w:proofErr w:type="gramEnd"/>
    </w:p>
    <w:p w:rsidR="00B74B56" w:rsidRPr="00B74B56" w:rsidRDefault="00B74B56" w:rsidP="00B74B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B74B56">
        <w:rPr>
          <w:color w:val="000000"/>
        </w:rPr>
        <w:t xml:space="preserve">Основой учебного предмета «Право» на уровне среднего общего образования являются научные знания о государстве и праве. </w:t>
      </w:r>
      <w:proofErr w:type="gramStart"/>
      <w:r w:rsidRPr="00B74B56">
        <w:rPr>
          <w:color w:val="000000"/>
        </w:rPr>
        <w:t>Учебный предмет «Право» на уровне 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</w:t>
      </w:r>
      <w:proofErr w:type="gramEnd"/>
    </w:p>
    <w:p w:rsidR="00B74B56" w:rsidRPr="00B74B56" w:rsidRDefault="00B74B56" w:rsidP="00B74B5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B74B56">
        <w:rPr>
          <w:color w:val="000000"/>
        </w:rPr>
        <w:t>Изучение учебного предмета «Право» на углубленном уровне предполагает ориентировку на получение компетентностей для последующей профессиональной деятельности.</w:t>
      </w:r>
    </w:p>
    <w:p w:rsidR="00D27BCB" w:rsidRDefault="00D27BCB" w:rsidP="00D27B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D27BCB">
        <w:rPr>
          <w:rFonts w:ascii="Times New Roman" w:hAnsi="Times New Roman" w:cs="Times New Roman"/>
          <w:sz w:val="24"/>
          <w:szCs w:val="24"/>
        </w:rPr>
        <w:t xml:space="preserve"> изучения права в современной школе - образование, воспитание и развитие личности, способной осознать свой гражданско-правовой статус, включающий конституционные права, свободы и обязанности; уважающей закон и правопорядок, права других людей; готовой руководствоваться нормами права в своей повседневной деятельности. </w:t>
      </w:r>
    </w:p>
    <w:p w:rsidR="00D27BCB" w:rsidRDefault="00D27BCB" w:rsidP="00D27B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 xml:space="preserve">Важным компонентом содержания курса являются документы правового характера, прежде всего Конституция РФ, кодексы, извлечения из </w:t>
      </w:r>
      <w:proofErr w:type="gramStart"/>
      <w:r w:rsidRPr="00D27BCB">
        <w:rPr>
          <w:rFonts w:ascii="Times New Roman" w:hAnsi="Times New Roman" w:cs="Times New Roman"/>
          <w:sz w:val="24"/>
          <w:szCs w:val="24"/>
        </w:rPr>
        <w:t>законов по</w:t>
      </w:r>
      <w:proofErr w:type="gramEnd"/>
      <w:r w:rsidRPr="00D27BCB">
        <w:rPr>
          <w:rFonts w:ascii="Times New Roman" w:hAnsi="Times New Roman" w:cs="Times New Roman"/>
          <w:sz w:val="24"/>
          <w:szCs w:val="24"/>
        </w:rPr>
        <w:t xml:space="preserve"> различным отраслям права, отдельные федеральные законы. Фрагменты и положения этих документов выступают непосредственным объектом изучения на уроках права.</w:t>
      </w:r>
    </w:p>
    <w:p w:rsid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 xml:space="preserve"> </w:t>
      </w:r>
      <w:r w:rsidRPr="00D27BCB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D27BCB">
        <w:rPr>
          <w:rFonts w:ascii="Times New Roman" w:hAnsi="Times New Roman" w:cs="Times New Roman"/>
          <w:sz w:val="24"/>
          <w:szCs w:val="24"/>
        </w:rPr>
        <w:t xml:space="preserve"> изучения права с учѐтом преемственности с основной школой являются: </w:t>
      </w:r>
    </w:p>
    <w:p w:rsid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>- 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</w:r>
    </w:p>
    <w:p w:rsid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 xml:space="preserve"> - развитие правосознания и правовой культуры учащихся; </w:t>
      </w:r>
    </w:p>
    <w:p w:rsid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>- формирование знаний базовых норм различных отраслей права в РФ, знания о человеке как субъекте правоотношений;</w:t>
      </w:r>
    </w:p>
    <w:p w:rsid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 xml:space="preserve"> - выработка умений получать правовую информацию из различных, в том числе неадаптированных, источников, преобразовывать еѐ и использовать для решения учебных задач, а также для анализа и оценки жизненных ситуаций;</w:t>
      </w:r>
    </w:p>
    <w:p w:rsid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lastRenderedPageBreak/>
        <w:t xml:space="preserve"> - 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74B56" w:rsidRPr="00D27BCB" w:rsidRDefault="00D27BCB" w:rsidP="00D27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BCB">
        <w:rPr>
          <w:rFonts w:ascii="Times New Roman" w:hAnsi="Times New Roman" w:cs="Times New Roman"/>
          <w:sz w:val="24"/>
          <w:szCs w:val="24"/>
        </w:rPr>
        <w:t xml:space="preserve"> - обогащение опыта старшеклассников по применению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семейно-бытовой сфере.</w:t>
      </w:r>
    </w:p>
    <w:sectPr w:rsidR="00B74B56" w:rsidRPr="00D27BCB" w:rsidSect="0001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26"/>
    <w:rsid w:val="000152BA"/>
    <w:rsid w:val="00264791"/>
    <w:rsid w:val="002F6DD9"/>
    <w:rsid w:val="003A2458"/>
    <w:rsid w:val="00437626"/>
    <w:rsid w:val="005A2026"/>
    <w:rsid w:val="00B74B56"/>
    <w:rsid w:val="00CD263D"/>
    <w:rsid w:val="00D2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7</cp:revision>
  <dcterms:created xsi:type="dcterms:W3CDTF">2022-02-18T15:03:00Z</dcterms:created>
  <dcterms:modified xsi:type="dcterms:W3CDTF">2022-02-21T09:39:00Z</dcterms:modified>
</cp:coreProperties>
</file>